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left="0"/>
        <w:tabs>
          <w:tab w:val="right" w:pos="10915" w:leader="none"/>
        </w:tabs>
        <w:rPr>
          <w:sz w:val="30"/>
        </w:rPr>
      </w:pPr>
      <w:r>
        <w:rPr>
          <w:sz w:val="26"/>
          <w:szCs w:val="20"/>
        </w:rPr>
        <w:t xml:space="preserve">0</w:t>
      </w:r>
      <w:r>
        <w:rPr>
          <w:sz w:val="26"/>
          <w:szCs w:val="20"/>
        </w:rPr>
        <w:t xml:space="preserve">9</w:t>
      </w:r>
      <w:r>
        <w:rPr>
          <w:sz w:val="26"/>
          <w:szCs w:val="20"/>
        </w:rPr>
        <w:t xml:space="preserve"> Синтез ИВО </w:t>
      </w:r>
      <w:r>
        <w:rPr>
          <w:sz w:val="26"/>
          <w:szCs w:val="20"/>
        </w:rPr>
        <w:t xml:space="preserve">2025-01-05-04</w:t>
      </w:r>
      <w:r>
        <w:rPr>
          <w:sz w:val="26"/>
          <w:szCs w:val="20"/>
        </w:rPr>
        <w:t xml:space="preserve"> Воронеж, Р</w:t>
      </w:r>
      <w:r>
        <w:rPr>
          <w:sz w:val="26"/>
          <w:szCs w:val="20"/>
        </w:rPr>
        <w:t xml:space="preserve">ой Н.</w:t>
      </w:r>
      <w:r>
        <w:rPr>
          <w:sz w:val="30"/>
        </w:rPr>
      </w:r>
    </w:p>
    <w:p>
      <w:pPr>
        <w:pStyle w:val="659"/>
        <w:spacing w:before="0" w:beforeAutospacing="0" w:after="0"/>
        <w:rPr>
          <w:sz w:val="26"/>
        </w:rPr>
      </w:pPr>
      <w:r>
        <w:rPr>
          <w:sz w:val="26"/>
        </w:rPr>
        <w:t xml:space="preserve">1</w:t>
      </w:r>
      <w:r>
        <w:rPr>
          <w:sz w:val="26"/>
        </w:rPr>
        <w:t xml:space="preserve"> часть</w:t>
      </w:r>
      <w:r>
        <w:rPr>
          <w:sz w:val="26"/>
        </w:rPr>
      </w:r>
    </w:p>
    <w:p>
      <w:pPr>
        <w:pStyle w:val="659"/>
        <w:spacing w:before="0" w:beforeAutospacing="0" w:after="0"/>
        <w:rPr>
          <w:sz w:val="26"/>
        </w:rPr>
      </w:pPr>
      <w:r>
        <w:rPr>
          <w:sz w:val="26"/>
        </w:rPr>
        <w:t xml:space="preserve">Время</w:t>
      </w:r>
      <w:r>
        <w:rPr>
          <w:sz w:val="26"/>
        </w:rPr>
        <w:t xml:space="preserve">: </w:t>
      </w:r>
      <w:r>
        <w:rPr>
          <w:sz w:val="26"/>
        </w:rPr>
        <w:t xml:space="preserve">01:45</w:t>
      </w:r>
      <w:r>
        <w:rPr>
          <w:sz w:val="26"/>
        </w:rPr>
        <w:t xml:space="preserve">:22</w:t>
      </w:r>
      <w:r>
        <w:rPr>
          <w:sz w:val="26"/>
        </w:rPr>
        <w:t xml:space="preserve">-02:18.</w:t>
      </w:r>
      <w:r>
        <w:rPr>
          <w:sz w:val="26"/>
        </w:rPr>
      </w:r>
    </w:p>
    <w:p>
      <w:pPr>
        <w:pStyle w:val="654"/>
        <w:spacing w:before="0"/>
        <w:rPr>
          <w:b w:val="0"/>
          <w:sz w:val="26"/>
        </w:rPr>
      </w:pPr>
      <w:r/>
      <w:bookmarkStart w:id="0" w:name="_Toc48936270"/>
      <w:r/>
      <w:bookmarkEnd w:id="0"/>
      <w:r>
        <w:rPr>
          <w:b w:val="0"/>
          <w:sz w:val="26"/>
        </w:rPr>
      </w:r>
    </w:p>
    <w:p>
      <w:pPr>
        <w:ind w:firstLine="567"/>
        <w:jc w:val="center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ind w:firstLine="567"/>
        <w:jc w:val="center"/>
        <w:rPr>
          <w:rFonts w:ascii="Times New Roman" w:hAnsi="Times New Roman"/>
          <w:b/>
          <w:bCs/>
          <w:sz w:val="26"/>
          <w:szCs w:val="24"/>
          <w:lang w:eastAsia="ar-SA"/>
        </w:rPr>
      </w:pP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Практика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1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</w:r>
    </w:p>
    <w:p>
      <w:pPr>
        <w:ind w:firstLine="567"/>
        <w:jc w:val="center"/>
        <w:rPr>
          <w:rFonts w:ascii="Times New Roman" w:hAnsi="Times New Roman"/>
          <w:b/>
          <w:bCs/>
          <w:sz w:val="26"/>
          <w:szCs w:val="24"/>
          <w:lang w:eastAsia="ar-SA"/>
        </w:rPr>
      </w:pP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Стяжание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 Монады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Человека-Землянина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с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16384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Плам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нами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</w:r>
    </w:p>
    <w:p>
      <w:pPr>
        <w:ind w:firstLine="567"/>
        <w:jc w:val="center"/>
        <w:rPr>
          <w:rFonts w:ascii="Times New Roman" w:hAnsi="Times New Roman"/>
          <w:b/>
          <w:bCs/>
          <w:sz w:val="26"/>
          <w:szCs w:val="24"/>
          <w:lang w:eastAsia="ar-SA"/>
        </w:rPr>
      </w:pP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Стяжание 16 видов Жизни Изначально Вышестоящего Отца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Стяжание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Ипостасности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ИВ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тцу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Теургия 12 дня Новогодних Рожде</w:t>
      </w:r>
      <w:bookmarkStart w:id="1" w:name="_GoBack"/>
      <w:r/>
      <w:bookmarkEnd w:id="1"/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ственских ст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я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  <w:t xml:space="preserve">жаний.</w:t>
      </w:r>
      <w:r>
        <w:rPr>
          <w:rFonts w:ascii="Times New Roman" w:hAnsi="Times New Roman"/>
          <w:b/>
          <w:bCs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Мы возжигаемся всем Синтезом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Огнём.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интезируемся с Изначально Вышестоящими Аватарами Синтеза Кут Хуми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Фаинь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росим перевести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самый высокий зал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ИВДИВО,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16320 архетип </w:t>
      </w:r>
      <w:bookmarkStart w:id="2" w:name="_Hlk187763810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ИВДИВО</w:t>
      </w:r>
      <w:bookmarkEnd w:id="2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продолжая праздничную теургию Новогодних Рождественских стяжаний.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Возжигаясь всей концентрацией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 и Огня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девятого Синтеза на каждом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 нас, вспыхиваем всеми Ядрами Синтеза 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позвоночном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Столпе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Вышестоящими Аватарами Синтеза Кут Хуми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Фаинь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переходим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16320-й архетип ИВДИВО, в зал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ИВДИВО, 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праздничный зал.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Развёртываемся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командой пред Изначально Вышестоящими Аватарами Синтеза Кут Хуми и Фаинь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разгораясь Ядром Синтеза Изначально Вышестоящего Аватара Синтеза Кут Хуми и 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Частью, становимся в зале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риветствуя Изначально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Вышестоящих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Аватаров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 Кут Хуми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Фаинь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оздравляем с 12 днём Новогодних Рождественских стяжаний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просим ввести нас в 12 день Творения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праздничной Новогодней Теургии в Изначально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Вышестоящем Доме Изначально Вышестоящего Отца.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На каждого из нас 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сейчас идёт поток 12-ти Творений Изначально Вышестоящего Отца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мы стяжаем 12 Синтез Синтезов и 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Праполномочий Синтеза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прося возжечь, развернуть, явить и разработать Монаду для всех Человек-Землян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16384-х Пл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менную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концентрации 16 видов Жизни в Ядре Жизни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16384-х сфер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Пламён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16384-х видов Полей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;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концентрацией архетипических выражений ИВДИВО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архетипических реальностей каждого архетипа ИВДИВО в каждом из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нас, с развёртыва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ем 16-ричного Образа и Подобия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начиная от Человека до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;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печатями видов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Жизненности, Компетенций, Полномочий, Реализаций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 подготовке каждого и более того. И с разв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ртыванием Творени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синтезирования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512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звечных Частей 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системами, Высшеизвечными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аппаратами, Вы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шеизвеч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частностями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512 Высших Частей с развёрткой соответствующих оболочек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одного из 12 видов Космоса каждому Человеку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-Землянину, с насыщенностями ви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ами Жизненности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Компетенций, Полномочий, Реализаций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каждому Человеку-Землянин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 живущих на Планете Земля и в 16-ти видах Космоса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12-м днём Новогодней Рождественской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Теургии.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вспыхивая, возжигаясь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12 Синтез Синтезами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2 Синтезами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Праполномочий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 12-ти дней Новогодних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Рождественских стяжаний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 переходим в зал к Изначально Вышестоящему Отцу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16385 архетип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ИВДИВО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тановимся в зале пред Изначально Вышестоящим Отцом в форме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Приветствуем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Вышестоящего Отца, здоровае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ся 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поздравляем Изначально Вышестоящего Отца 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праздничной Теургией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12-го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дня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Новогодних Рождественских стяжаний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просим ввести нас в девятый Синтез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 стяжая концентрацию девятого Синтеза Изначально Вышестоящего Отца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каждому из нас и синтезу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96 инструментов Ипостаси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девятого Синтеза,  в том числе праздничную форму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озжигаемся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развёртываемся ею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стяжая 97 Синтезов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просим пре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образи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ть каждого из нас синтез нас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явление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выражение девятого Синтеза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12-го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дня Новогодних Рождественских стяжаний. А также ввести нас в стяжание новой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16384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ламенной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Монады для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всех Человек-Землян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лушаем решение Изначально Вышестоящего Отца рак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у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рсом девятого Синтеза Изначально Вышестоящего Отца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просим развернуть Монаду каждого из нас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становимся босиком на зерцало Монады, действующее у каждого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пред Изначально Вышестоящим Отцом.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Синтезируясь Хум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Хум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просим развернуть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Творение и синтезирование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16384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ламенной Монады. И стяжаем 16384 слоя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зерцала Монады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 16384 сферические Пламени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развёртываем их вокруг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16384 Ядра Синтеза каждого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вида Пламени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тяжая 16384 Синтеза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возжигаемся и воспламеняемся Пламенами Монады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Ядро Синтеза Жизни с концентрацией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16 видов Жизни каждому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Человека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Аспекта,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Теурга,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Творца,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Ману,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Будды,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Майтрейи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Христа,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Изначального или Жизнь Человека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Посвящённого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Служащего Изначально Вышестоящего Отца,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Ипос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таси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Учителя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Владыки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Аватара Изначально Вышестоящего Отца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Жизнь Отца Изначально Вышестоящего Отца.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16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видов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Образов и Подобий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каждом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16-р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цы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видов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 16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Отца, прося синтезировать и развернуть Образ и Подобие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одного из 16-ти видов реализаций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Развёртыва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эталонным Образом Изначально Вышестоящего Отца, стоящ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 на Ядре Жизни, вспыхивая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концентрацией 16-ти видов Жизни, всеми Пламенами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сквозь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16384 сферы Монады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16384 Полей Монады, прося развернуть действие Пламён в соответствующей концентрации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фиксацией Частей, систем, аппаратов и частностей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каждого из нас.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16 384 Синтез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возжигаемся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преображаемся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просим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развернуть Печать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печать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Жизненности Человека, печать Компетенций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Компетент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ного, печать Полномочий Полномочного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печать реализаций Синтезреализованного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сим развернуть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концентрацию Жизн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печат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512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 Человека и 512 Синтезов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 Стяжаем 512 печатей 512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Высших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512 Синтезов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стяжая четыре Синтеза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возжигаемся печатями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Жизненности, печатями Компетенций, печатями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Полномочий и печатями Синтезкосмической реализации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вспыхиваем всеми печатями на зерцале Монады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печать Судьбы каждого из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вспыхивая Монадой каждого из нас,  синтезируясь с 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мы пр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сим сотворить и синтезировать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Монады каждому Человеку-Землянину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ракурсом Метагалактического Космоса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или одного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 12 Космосов,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как видит Изначально Вышестоящий Отец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стяжаем восемь миллиардов и более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по количеству Человек-Землян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 Планете Земля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16-ти  Космосах, прося Изначально Вышестоящего Отца развернуть Творение и синтезирование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Монад Человек-Землян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живущих 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ланете Земля и в 16-ти видах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Космоса.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вспыхивая Монадой каждого из нас, сливаясь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синтезируясь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Монадой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сим развернуть Творение и синтезирование Монад каждому Человеку-Землянину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стоим в потоке Творения Изначально Вышестоящего Отца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ждого Человека-Землян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а, вспыхиваем этим.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Cs/>
          <w:sz w:val="26"/>
          <w:szCs w:val="24"/>
          <w:lang w:eastAsia="ar-SA"/>
        </w:rPr>
      </w:pP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Слушаем, 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когда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 Отец скажет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 что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сотворено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 или сложилось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  <w:t xml:space="preserve">, слушаем в Монаде каждого из нас.</w:t>
      </w:r>
      <w:r>
        <w:rPr>
          <w:rFonts w:ascii="Times New Roman" w:hAnsi="Times New Roman"/>
          <w:bCs/>
          <w:iCs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вспыхивая Монадами, возжигаясь ими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синтезируемся с Изначально Вышестоящим Отцом, впитываем Монады в головной мозг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Вышестоящего Ипостасного Тела,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стоящ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пред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возжигаясь всем Ипостасным Телом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концентрацией Жизни Изначально Вышестоящего Отца.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далее синтезируемся Хум с Хум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стяжаем 512 Высшеизвечных Частей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 512 Высшеизвечными системами, 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512 Высшеизвечными аппаратами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512 Высшеизвечными частностями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прося развернуть Творение 512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систем, аппаратов, частностей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каждому Человеку-Землянину.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2048 Синтезов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стоим в концентрации потоков Жизни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512 Творений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синтезировани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512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просим Изначально Вышестоящего Отца синтезировать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Высшеизвечное Тело Человека-Землянина в синтезе 512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тяжая Синтез Изначально Вышестоящего Отца, возжигаемся им.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далее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мы просим насытить каждую из 512-ти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соответствующими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видами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Жизн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енностей,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Компетенций, Полномочий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Синтезкосмических Реализаций. И пр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сим сотворить 512 оболочек Высших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Частей ракурсом одного из 12-ти видов Космоса, по усмотрению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с оболочками Высших систем, Высших аппаратов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Высших частностей каждому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Человеку-Землянину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2048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Синтезов Изначально Вышестоящего Отца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 каждую Часть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Высшую Часть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 восемь видов Жизненностей данного дня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Высшей Извечной Части,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Высшей Извечной системы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</w:t>
      </w:r>
      <w:bookmarkStart w:id="3" w:name="_Hlk187768892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аппарат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систем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й,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</w:t>
      </w:r>
      <w:bookmarkEnd w:id="3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частност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аппаратов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систем Частей;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val="en-US"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bookmarkStart w:id="4" w:name="_Hlk187769046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bookmarkEnd w:id="4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val="en-US"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bookmarkStart w:id="5" w:name="_Hlk187769488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систем </w:t>
      </w:r>
      <w:bookmarkEnd w:id="5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Частей,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bookmarkStart w:id="6" w:name="_Hlk187769525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аппарат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Высших систем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Высших Частей</w:t>
      </w:r>
      <w:bookmarkEnd w:id="6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–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частност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аппаратов Высших систем Высших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просим насытить 1024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видов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Высших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мью видами Жизненностей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8192 Синтеза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возжигаемся ими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алее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восемь видов Высшеизвечных Компетенций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каждую Часть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насыщенности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Высшие Извечные Посвящения с Правами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Извечны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Статусы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Начала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bookmarkStart w:id="7" w:name="_Hlk187771299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звечные</w:t>
      </w:r>
      <w:bookmarkEnd w:id="7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Твор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ящие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Навыками Синтеза,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Синтезности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Умениями Синтеза,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Полномочия Совершенств с Иерархиями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Иерархи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ации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Диалектиками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Высшие Извечные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Ивдивости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Компетен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тным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Высшие Извечные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Должностные Компетенции с виртуозным Синтезом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каждой из 1024-х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насыщаем,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развёртываем восемь видов Высшеизвечных Компетенций.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8192 Синтеза Изначально Вышестоящего Отца, возжигаемся, преображаемся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далее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восемь видов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Высшеизвечных Полномочий в каждую Часть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фундаментальности,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виды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материи,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стихии,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царства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миры,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виды организации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материи,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эволюции,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архетипы,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прося развернуть в каждой из 1024-х Частей соответствующую насыщенность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Вышеизвечных Полномочий. Стяжаем 8192 Синтеза Изначально Вышестоящего Отца, возжига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 Отцом,  стяжаем 16 Высшеизвечных Синтезкосмических реализаций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каждую из 1024-х Частей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Высшеизвечную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Волю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Высшеизвечную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Мудрость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Высшеизвечную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Любовь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Высшеизвечное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Творение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Высшеизвечное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Созидание Изначально Вышестоящего Отца,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ую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Репликацию Изначально Вышестоящего Отца,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Высшеизвечную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Практику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Магнит Изначально Вышестоящего Отца,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вечный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Миракль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Генезис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Высшеизвечное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Пробуждение Изначально Вышестоящего 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Высшеизвечное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Понимание Изначально Вышестоящего Отца,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Высшеизвечное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Слово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Высшеизвечный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Образ Жизни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стяжая 16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384 Синтеза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просим развернуть в каждой из 1024-х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Частей соответ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вующую насыщенность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Высшеизвеч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ыми реализациями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разв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ё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рнутыми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каждым из нас каждому Человеку-Землянину 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ланете Земля 16-ти видов Космоса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мы пр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сим сотворить и синтезировать 64 вида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материи Метагалактической Высшей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Извечины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64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 16 эволюций Метагалактической Высшей Извечины,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 Синтезов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 16384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архетипические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реальности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Метагалактической Высшей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      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Извечины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1126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 архетипа ИВДИВО и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16384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тяжаем четыре мира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: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Ф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изический,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онкий,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Огненный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Синтезный Метагалактической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Извечины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11265 архетипа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ИВДИВО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четыре Синтеза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256 типов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материи Метагалактической Высшей Извечины 11265 архетип ИВДИВО, стяжа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 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56 Синтезов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возжигаясь явлением, просим развернуть 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округ 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ланеты Земля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Высшую Метагалактическую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Извечину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концентрацией Творения 512 Высшеизвечных Частей Человек-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Землян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первой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по 512 реальность Высшей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Металактической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Извечины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11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265 архетипа ИВДИВО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512-ти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Высших Частей ракурсом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одного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 видов Космоса на усмотрение Изначально Вышестоящего Отц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8 миллиардов компакт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интезов Изначально Вышестоящего Отца каждому Человек-Землянину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1094-ричного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компакт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вместе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эманируя каждому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Человеку-Землянину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смотрим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как в зале разворачивается голограмма Планеты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Земля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Вышестоящий Отец сейчас показывает нам развёртывание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Творени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компакт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-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 каждому Человеку-Землянину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сегодняшнем дне,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12-ом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дне Новогодних Рождественских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стяжаний.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мы стяжаем 8 миллиардов и более Синтезов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 по количеству Человек-Землян, прося наделить каждого соответствующим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512 Высшеизвечными Частями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512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Высшими Частями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оболочечн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режиме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явления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концентрации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новых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 видов Космоса, как это видит Изначально Вышестоящий Отец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8 миллиардов Синтеза Изначально Вышестоящего Отца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более, просим зафиксировать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данное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Твор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ение каждому Человеку-Землянину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прося развернуть явление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данных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Частей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Творение данных Частей в активации Монады каждого Человека-Землян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ина, сотворённую Изначально Вышестоящим Отцом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ранее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синтезируясь с Изначально Вышестоящим Отцом, просим наделить каждого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Человека-Землянина Искрами праздничного Синтеза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8 миллиардов и более Искр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праздничного Синтеза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прося развернуть каждому Человеку-Землянину Искры Синтеза, может быть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более высокие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Огнеобразы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на усмотрение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Вышестоящего Отца по подготовке каждого.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вместе с Изначально Вышестоящим Отцом возжигаемся, вспыхиваем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праздничными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Искрами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Смотрите как они развёрнуты в зале и сейчас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все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Искры Синтеза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аккумулируются на Планету Земля, с распределением каждому Человеку-Землянин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просим помочь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каждому Человеку-Землянину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впи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ать,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возжечь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звернуть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праздничную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Искру Синтеза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Стяжаем 8 миллиардов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каждому Человек-Землянину,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прося преобразить каждого Человека-Землянина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вдохновить, пробудить, активировать,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ввести в праздничный Огонь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стяжая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 Изначально Вышестоящего Отца, возжигаемся и преображаемся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этим.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Далее Отец говорит: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«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Подарок!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»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Сейчас 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зале проявляются 512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Аватаров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bookmarkStart w:id="8" w:name="_Hlk187774527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Вышестоящего </w:t>
      </w:r>
      <w:bookmarkEnd w:id="8"/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Отца.  Мы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приветствуем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синтезируемся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Хум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Хум с каждым Аватаром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Отца,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поздравляя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 сегодняшним праздником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 днём Новогодних Рождественских стяжаний.  Каждый из нас сейчас возжигается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Хум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 разворачиваем сферу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ум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вокруг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нашего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Тела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смотрите,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как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от каждого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Аватара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 каждо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 нас идёт 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Хум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один из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огнеобразов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Аватара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 Искры до Ядра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мы начинаем впитывать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данные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огнеобраз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 Изначально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Вышестоящих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Аватаров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возжигаем в Хум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каждого из нас, разгораемся всем Телом 512 потоками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огнеобразов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от каждого из Аватаров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один поток.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записываем в Хум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соответствующее явление Синтеза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Огня Изначально Вышестоящего Аватара Изначально Вышестоящего Отца, прося взрастить в каждом из нас умение распознавать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проживать, чувствовать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 Хум соответствующий Синтез и Огонь Изначально Вышестоящих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Аватаров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взаимодействие, реализации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росте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Ипостасности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каждого. И вспыхивая 512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Синтезами Изначально Вышестоящих Аватаров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Синтеза Изначально Вышестоящего Отца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благодарим искренне за данное явление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Аватары уходят.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далее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синтезируясь с Изначально Вышестоящим Отцом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мы стяжаем Ипостасность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Вышестоящему Отцу, прося преобразить каждого из нас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12-м днём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Новогодних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Рождественских стяжаний на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прямое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Ипостасное явление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 каждому из нас.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Изначально Вышестоящий Отец каждого наделяет фрагментом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Ипостасного Синтеза, наполняемся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макушки до стоп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пр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сим преобразить каждого из нас и синтез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всем стяжённым,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возо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жённым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развёрнутым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вспыхивая, возжигаемся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Ипостасностью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Вышестоящему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Отцу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стяжаем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интез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Вышестоящего Отца, вспыхивая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праздничным Огнём и Синтезом Изначально Вышестоящего Отца нового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запредельного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явления в каждом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из нас. 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ы благодарим Изначально Вышестоящего Отца за праздничную теургию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прося развернуть её в течени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дня до ноля часов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Благодарим Изначально Вышестоящих Аватаров Синтеза Кут Хуми и Фаинь и всех Изначально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Вышестоящих Аватаров Изначально Вышестоящего Отца 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развёртывая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синтезфизически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вмещаем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обновлённую Монаду в наше Тело,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головной мозг,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распуска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Огонь Жизни по Телу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каждого из нас.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Эманируем, развёртываем Ипостасность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Изначально Вышестоящему Отцу фрагментом явления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каждом из нас. И всё стяжённое,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возожжённое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э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манируем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в сферу ИВДИВО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 проживаем волну Огня от сферы ИВДИВО.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Эманируем в сферу подразделения ИВДИВО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Воронеж, по территории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Служения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ИВДИВО Воронеж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Воронежская и Тамбовская область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разворачивайте по всем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территориям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Служения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.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И эманируем в сферу ИВДИВО каждого из нас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, выходим из Практики.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Аминь!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ind w:firstLine="567"/>
        <w:jc w:val="both"/>
        <w:rPr>
          <w:rFonts w:ascii="Times New Roman" w:hAnsi="Times New Roman"/>
          <w:bCs/>
          <w:i/>
          <w:sz w:val="26"/>
          <w:szCs w:val="24"/>
          <w:lang w:eastAsia="ar-SA"/>
        </w:rPr>
      </w:pPr>
      <w:r>
        <w:rPr>
          <w:rFonts w:ascii="Times New Roman" w:hAnsi="Times New Roman"/>
          <w:bCs/>
          <w:i/>
          <w:sz w:val="26"/>
          <w:szCs w:val="24"/>
          <w:lang w:eastAsia="ar-SA"/>
        </w:rPr>
      </w:r>
      <w:r>
        <w:rPr>
          <w:rFonts w:ascii="Times New Roman" w:hAnsi="Times New Roman"/>
          <w:bCs/>
          <w:i/>
          <w:sz w:val="26"/>
          <w:szCs w:val="24"/>
          <w:lang w:eastAsia="ar-SA"/>
        </w:rPr>
      </w:r>
    </w:p>
    <w:p>
      <w:pPr>
        <w:jc w:val="both"/>
        <w:rPr>
          <w:rFonts w:ascii="Times New Roman" w:hAnsi="Times New Roman"/>
          <w:bCs/>
          <w:sz w:val="26"/>
          <w:szCs w:val="24"/>
          <w:lang w:eastAsia="ar-SA"/>
        </w:rPr>
      </w:pPr>
      <w:r>
        <w:rPr>
          <w:rFonts w:ascii="Times New Roman" w:hAnsi="Times New Roman"/>
          <w:bCs/>
          <w:sz w:val="26"/>
          <w:szCs w:val="24"/>
          <w:lang w:eastAsia="ar-SA"/>
        </w:rPr>
      </w:r>
      <w:r>
        <w:rPr>
          <w:rFonts w:ascii="Times New Roman" w:hAnsi="Times New Roman"/>
          <w:bCs/>
          <w:sz w:val="26"/>
          <w:szCs w:val="24"/>
          <w:lang w:eastAsia="ar-SA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Набрала</w:t>
      </w:r>
      <w:r>
        <w:rPr>
          <w:rFonts w:ascii="Times New Roman" w:hAnsi="Times New Roman"/>
          <w:b/>
          <w:i/>
          <w:sz w:val="26"/>
          <w:szCs w:val="24"/>
        </w:rPr>
        <w:t xml:space="preserve"> и первично проверила: </w:t>
      </w:r>
      <w:r>
        <w:rPr>
          <w:rFonts w:ascii="Times New Roman" w:hAnsi="Times New Roman"/>
          <w:b/>
          <w:i/>
          <w:sz w:val="26"/>
          <w:szCs w:val="24"/>
        </w:rPr>
        <w:t xml:space="preserve">Баскакова Лариса.</w:t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Сдано КХ.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Стяжена</w:t>
      </w:r>
      <w:r>
        <w:rPr>
          <w:rFonts w:ascii="Times New Roman" w:hAnsi="Times New Roman"/>
          <w:i/>
          <w:sz w:val="26"/>
          <w:szCs w:val="24"/>
        </w:rPr>
        <w:t xml:space="preserve"> Репликация соответствующего фрагмента Книги ИВАС КХ </w:t>
      </w:r>
      <w:r>
        <w:rPr>
          <w:rFonts w:ascii="Times New Roman" w:hAnsi="Times New Roman"/>
          <w:i/>
          <w:sz w:val="26"/>
          <w:szCs w:val="24"/>
        </w:rPr>
        <w:t xml:space="preserve">9 </w:t>
      </w:r>
      <w:r>
        <w:rPr>
          <w:rFonts w:ascii="Times New Roman" w:hAnsi="Times New Roman"/>
          <w:i/>
          <w:sz w:val="26"/>
          <w:szCs w:val="24"/>
        </w:rPr>
        <w:t xml:space="preserve">Синтеза ИВО</w:t>
      </w:r>
      <w:r>
        <w:rPr>
          <w:rFonts w:ascii="Times New Roman" w:hAnsi="Times New Roman"/>
          <w:i/>
          <w:sz w:val="26"/>
          <w:szCs w:val="24"/>
        </w:rPr>
        <w:t xml:space="preserve">. </w:t>
      </w:r>
      <w:r>
        <w:rPr>
          <w:rFonts w:ascii="Times New Roman" w:hAnsi="Times New Roman"/>
          <w:i/>
          <w:sz w:val="26"/>
          <w:szCs w:val="24"/>
        </w:rPr>
      </w:r>
    </w:p>
    <w:p>
      <w:pPr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Дата:</w:t>
      </w:r>
      <w:r>
        <w:rPr>
          <w:rFonts w:ascii="Times New Roman" w:hAnsi="Times New Roman"/>
          <w:i/>
          <w:sz w:val="26"/>
          <w:szCs w:val="24"/>
        </w:rPr>
        <w:t xml:space="preserve">.</w:t>
      </w:r>
      <w:r>
        <w:rPr>
          <w:rFonts w:ascii="Times New Roman" w:hAnsi="Times New Roman"/>
          <w:i/>
          <w:sz w:val="26"/>
          <w:szCs w:val="24"/>
        </w:rPr>
        <w:t xml:space="preserve">09.01</w:t>
      </w:r>
      <w:r>
        <w:rPr>
          <w:rFonts w:ascii="Times New Roman" w:hAnsi="Times New Roman"/>
          <w:i/>
          <w:sz w:val="26"/>
          <w:szCs w:val="24"/>
        </w:rPr>
        <w:t xml:space="preserve">.202</w:t>
      </w:r>
      <w:r>
        <w:rPr>
          <w:rFonts w:ascii="Times New Roman" w:hAnsi="Times New Roman"/>
          <w:i/>
          <w:sz w:val="26"/>
          <w:szCs w:val="24"/>
        </w:rPr>
        <w:t xml:space="preserve">5</w:t>
      </w:r>
      <w:r>
        <w:rPr>
          <w:rFonts w:ascii="Times New Roman" w:hAnsi="Times New Roman"/>
          <w:i/>
          <w:sz w:val="26"/>
          <w:szCs w:val="24"/>
        </w:rPr>
        <w:t xml:space="preserve"> г.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b/>
          <w:i/>
          <w:sz w:val="26"/>
          <w:szCs w:val="24"/>
        </w:rPr>
      </w:pPr>
      <w:r>
        <w:rPr>
          <w:rFonts w:ascii="Times New Roman" w:hAnsi="Times New Roman"/>
          <w:b/>
          <w:i/>
          <w:sz w:val="26"/>
          <w:szCs w:val="24"/>
        </w:rPr>
        <w:t xml:space="preserve">Проверила: </w:t>
      </w:r>
      <w:r>
        <w:rPr>
          <w:rFonts w:ascii="Times New Roman" w:hAnsi="Times New Roman"/>
          <w:b/>
          <w:i/>
          <w:sz w:val="26"/>
          <w:szCs w:val="24"/>
        </w:rPr>
        <w:t xml:space="preserve">Каплина Людмила</w:t>
      </w:r>
      <w:r>
        <w:rPr>
          <w:rFonts w:ascii="Times New Roman" w:hAnsi="Times New Roman"/>
          <w:b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Сдано КХ.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Стяжена</w:t>
      </w:r>
      <w:r>
        <w:rPr>
          <w:rFonts w:ascii="Times New Roman" w:hAnsi="Times New Roman"/>
          <w:i/>
          <w:sz w:val="26"/>
          <w:szCs w:val="24"/>
        </w:rPr>
        <w:t xml:space="preserve"> Репликация соответствующего фрагмента Книги ИВАС КХ </w:t>
      </w:r>
      <w:r>
        <w:rPr>
          <w:rFonts w:ascii="Times New Roman" w:hAnsi="Times New Roman"/>
          <w:i/>
          <w:sz w:val="26"/>
          <w:szCs w:val="24"/>
        </w:rPr>
        <w:t xml:space="preserve">9 </w:t>
      </w:r>
      <w:r>
        <w:rPr>
          <w:rFonts w:ascii="Times New Roman" w:hAnsi="Times New Roman"/>
          <w:i/>
          <w:sz w:val="26"/>
          <w:szCs w:val="24"/>
        </w:rPr>
        <w:t xml:space="preserve">Синтеза ИВО. </w:t>
      </w:r>
      <w:r>
        <w:rPr>
          <w:rFonts w:ascii="Times New Roman" w:hAnsi="Times New Roman"/>
          <w:i/>
          <w:sz w:val="26"/>
          <w:szCs w:val="24"/>
        </w:rPr>
      </w:r>
    </w:p>
    <w:p>
      <w:pPr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Дата:</w:t>
      </w:r>
      <w:r>
        <w:rPr>
          <w:rFonts w:ascii="Times New Roman" w:hAnsi="Times New Roman"/>
          <w:i/>
          <w:sz w:val="26"/>
          <w:szCs w:val="24"/>
        </w:rPr>
        <w:t xml:space="preserve"> 14.01.</w:t>
      </w:r>
      <w:r>
        <w:rPr>
          <w:rFonts w:ascii="Times New Roman" w:hAnsi="Times New Roman"/>
          <w:i/>
          <w:sz w:val="26"/>
          <w:szCs w:val="24"/>
        </w:rPr>
        <w:t xml:space="preserve">202</w:t>
      </w:r>
      <w:r>
        <w:rPr>
          <w:rFonts w:ascii="Times New Roman" w:hAnsi="Times New Roman"/>
          <w:i/>
          <w:sz w:val="26"/>
          <w:szCs w:val="24"/>
        </w:rPr>
        <w:t xml:space="preserve">5</w:t>
      </w:r>
      <w:r>
        <w:rPr>
          <w:rFonts w:ascii="Times New Roman" w:hAnsi="Times New Roman"/>
          <w:i/>
          <w:sz w:val="26"/>
          <w:szCs w:val="24"/>
        </w:rPr>
        <w:t xml:space="preserve"> </w:t>
      </w:r>
      <w:r>
        <w:rPr>
          <w:rFonts w:ascii="Times New Roman" w:hAnsi="Times New Roman"/>
          <w:i/>
          <w:sz w:val="26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4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60"/>
    <w:uiPriority w:val="99"/>
  </w:style>
  <w:style w:type="character" w:styleId="45">
    <w:name w:val="Footer Char"/>
    <w:basedOn w:val="655"/>
    <w:link w:val="662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54">
    <w:name w:val="Heading 2"/>
    <w:basedOn w:val="653"/>
    <w:next w:val="653"/>
    <w:link w:val="658"/>
    <w:uiPriority w:val="9"/>
    <w:qFormat/>
    <w:pPr>
      <w:jc w:val="center"/>
      <w:keepLines/>
      <w:keepNext/>
      <w:spacing w:before="120"/>
      <w:outlineLvl w:val="1"/>
    </w:pPr>
    <w:rPr>
      <w:rFonts w:ascii="Times New Roman" w:hAnsi="Times New Roman" w:eastAsia="Times New Roman"/>
      <w:b/>
      <w:bCs/>
      <w:sz w:val="24"/>
      <w:szCs w:val="26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2 Знак"/>
    <w:basedOn w:val="655"/>
    <w:link w:val="654"/>
    <w:uiPriority w:val="9"/>
    <w:rPr>
      <w:rFonts w:ascii="Times New Roman" w:hAnsi="Times New Roman" w:eastAsia="Times New Roman" w:cs="Times New Roman"/>
      <w:b/>
      <w:bCs/>
      <w:sz w:val="24"/>
      <w:szCs w:val="26"/>
    </w:rPr>
  </w:style>
  <w:style w:type="paragraph" w:styleId="659">
    <w:name w:val="Normal (Web)"/>
    <w:basedOn w:val="653"/>
    <w:unhideWhenUsed/>
    <w:pPr>
      <w:spacing w:before="100" w:beforeAutospacing="1" w:after="119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60">
    <w:name w:val="Header"/>
    <w:basedOn w:val="653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5"/>
    <w:link w:val="660"/>
    <w:uiPriority w:val="99"/>
    <w:rPr>
      <w:rFonts w:ascii="Calibri" w:hAnsi="Calibri" w:eastAsia="Calibri" w:cs="Times New Roman"/>
    </w:rPr>
  </w:style>
  <w:style w:type="paragraph" w:styleId="662">
    <w:name w:val="Footer"/>
    <w:basedOn w:val="653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5"/>
    <w:link w:val="662"/>
    <w:uiPriority w:val="99"/>
    <w:rPr>
      <w:rFonts w:ascii="Calibri" w:hAnsi="Calibri" w:eastAsia="Calibri" w:cs="Times New Roman"/>
    </w:rPr>
  </w:style>
  <w:style w:type="paragraph" w:styleId="664">
    <w:name w:val="Balloon Text"/>
    <w:basedOn w:val="653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basedOn w:val="655"/>
    <w:link w:val="664"/>
    <w:uiPriority w:val="99"/>
    <w:semiHidden/>
    <w:rPr>
      <w:rFonts w:ascii="Tahoma" w:hAnsi="Tahoma" w:eastAsia="Calibri" w:cs="Tahoma"/>
      <w:sz w:val="16"/>
      <w:szCs w:val="16"/>
    </w:rPr>
  </w:style>
  <w:style w:type="paragraph" w:styleId="666">
    <w:name w:val="List Paragraph"/>
    <w:basedOn w:val="653"/>
    <w:uiPriority w:val="34"/>
    <w:qFormat/>
    <w:pPr>
      <w:contextualSpacing/>
      <w:ind w:left="720"/>
    </w:pPr>
    <w:rPr>
      <w:rFonts w:ascii="Times New Roman" w:hAnsi="Times New Roman" w:eastAsia="Times New Roman"/>
      <w:sz w:val="24"/>
    </w:rPr>
  </w:style>
  <w:style w:type="paragraph" w:styleId="667">
    <w:name w:val="No Spacing"/>
    <w:link w:val="668"/>
    <w:uiPriority w:val="1"/>
    <w:qFormat/>
    <w:pPr>
      <w:spacing w:after="0" w:line="240" w:lineRule="auto"/>
    </w:pPr>
    <w:rPr>
      <w:rFonts w:ascii="Calibri" w:hAnsi="Calibri" w:eastAsia="Calibri" w:cs="Times New Roman"/>
      <w:lang w:eastAsia="ar-SA"/>
    </w:rPr>
  </w:style>
  <w:style w:type="character" w:styleId="668" w:customStyle="1">
    <w:name w:val="Без интервала Знак"/>
    <w:link w:val="667"/>
    <w:uiPriority w:val="1"/>
    <w:rPr>
      <w:rFonts w:ascii="Calibri" w:hAnsi="Calibri" w:eastAsia="Calibri" w:cs="Times New Roman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Natalechka</dc:creator>
  <cp:keywords/>
  <dc:description/>
  <cp:lastModifiedBy>Ливия Голованова</cp:lastModifiedBy>
  <cp:revision>4</cp:revision>
  <dcterms:created xsi:type="dcterms:W3CDTF">2025-01-14T16:34:00Z</dcterms:created>
  <dcterms:modified xsi:type="dcterms:W3CDTF">2025-06-10T13:24:00Z</dcterms:modified>
</cp:coreProperties>
</file>